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5E" w:rsidRPr="0016427F" w:rsidRDefault="0019295E" w:rsidP="0019295E">
      <w:pPr>
        <w:widowControl/>
        <w:shd w:val="clear" w:color="auto" w:fill="FFFFFF"/>
        <w:spacing w:line="384" w:lineRule="atLeast"/>
        <w:jc w:val="center"/>
        <w:rPr>
          <w:rFonts w:asciiTheme="minorEastAsia" w:hAnsiTheme="minorEastAsia" w:cs="Helvetica"/>
          <w:b/>
          <w:color w:val="3E3E3E"/>
          <w:kern w:val="0"/>
          <w:sz w:val="44"/>
          <w:szCs w:val="44"/>
        </w:rPr>
      </w:pPr>
      <w:r w:rsidRPr="0016427F">
        <w:rPr>
          <w:rFonts w:asciiTheme="minorEastAsia" w:hAnsiTheme="minorEastAsia" w:cs="Helvetica" w:hint="eastAsia"/>
          <w:b/>
          <w:color w:val="3E3E3E"/>
          <w:kern w:val="0"/>
          <w:sz w:val="44"/>
          <w:szCs w:val="44"/>
        </w:rPr>
        <w:t>中国医师协会康复医师分会</w:t>
      </w:r>
      <w:r w:rsidRPr="0016427F">
        <w:rPr>
          <w:rFonts w:asciiTheme="minorEastAsia" w:hAnsiTheme="minorEastAsia" w:cs="Helvetica"/>
          <w:b/>
          <w:color w:val="3E3E3E"/>
          <w:kern w:val="0"/>
          <w:sz w:val="44"/>
          <w:szCs w:val="44"/>
        </w:rPr>
        <w:t>2017</w:t>
      </w:r>
      <w:r w:rsidRPr="0016427F">
        <w:rPr>
          <w:rFonts w:asciiTheme="minorEastAsia" w:hAnsiTheme="minorEastAsia" w:cs="Helvetica" w:hint="eastAsia"/>
          <w:b/>
          <w:color w:val="3E3E3E"/>
          <w:kern w:val="0"/>
          <w:sz w:val="44"/>
          <w:szCs w:val="44"/>
        </w:rPr>
        <w:t>年学术年会</w:t>
      </w:r>
    </w:p>
    <w:p w:rsidR="0019295E" w:rsidRPr="0016427F" w:rsidRDefault="0019295E" w:rsidP="0019295E">
      <w:pPr>
        <w:widowControl/>
        <w:shd w:val="clear" w:color="auto" w:fill="FFFFFF"/>
        <w:spacing w:line="384" w:lineRule="atLeast"/>
        <w:jc w:val="center"/>
        <w:rPr>
          <w:rFonts w:asciiTheme="minorEastAsia" w:hAnsiTheme="minorEastAsia" w:cs="Helvetica"/>
          <w:b/>
          <w:color w:val="3E3E3E"/>
          <w:kern w:val="0"/>
          <w:sz w:val="44"/>
          <w:szCs w:val="44"/>
        </w:rPr>
      </w:pPr>
      <w:r w:rsidRPr="0016427F">
        <w:rPr>
          <w:rFonts w:asciiTheme="minorEastAsia" w:hAnsiTheme="minorEastAsia" w:cs="Helvetica" w:hint="eastAsia"/>
          <w:b/>
          <w:color w:val="3E3E3E"/>
          <w:kern w:val="0"/>
          <w:sz w:val="44"/>
          <w:szCs w:val="44"/>
        </w:rPr>
        <w:t>会议通知（第一轮）</w:t>
      </w:r>
    </w:p>
    <w:p w:rsidR="0016427F" w:rsidRDefault="0016427F"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尊敬的各位同仁：</w:t>
      </w:r>
    </w:p>
    <w:p w:rsidR="0019295E" w:rsidRPr="0016427F" w:rsidRDefault="0019295E" w:rsidP="0019295E">
      <w:pPr>
        <w:widowControl/>
        <w:shd w:val="clear" w:color="auto" w:fill="FFFFFF"/>
        <w:spacing w:line="384" w:lineRule="atLeast"/>
        <w:ind w:firstLine="480"/>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由中国医师协会、中国医师协会康复医师分会共同主办，山东省医师协会、山东大学齐鲁医院承办的2017年中国医师协会康复医师学术会议将于2017年7月28-30日在山东泰安举行。作为本次大会的组织者，我们谨代表本次大会组委会，诚挚邀请全国康复同仁积极参加此次盛会。</w:t>
      </w:r>
    </w:p>
    <w:p w:rsidR="0019295E" w:rsidRPr="0016427F" w:rsidRDefault="0019295E" w:rsidP="0019295E">
      <w:pPr>
        <w:widowControl/>
        <w:shd w:val="clear" w:color="auto" w:fill="FFFFFF"/>
        <w:spacing w:line="384" w:lineRule="atLeast"/>
        <w:ind w:firstLine="480"/>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近年来，我国康复医学的发展日新月异，在我国人口老龄化和退行性疾病高发的大背景下，社会对康复医疗的需求急剧增加，预示着未来五年我国康复医学学科将进入一个新的蓬勃发展时期，康复医师的工作更加崇高，任务也将更加艰巨。</w:t>
      </w:r>
    </w:p>
    <w:p w:rsidR="0019295E" w:rsidRPr="0016427F" w:rsidRDefault="0019295E" w:rsidP="0019295E">
      <w:pPr>
        <w:widowControl/>
        <w:shd w:val="clear" w:color="auto" w:fill="FFFFFF"/>
        <w:spacing w:line="384" w:lineRule="atLeast"/>
        <w:ind w:firstLine="480"/>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一年一度的中国医师协会康复医师学术会议是康复同仁的盛会。本次会议将全面检阅一年来我国康复医学领域里获得的成果，同时也将为同仁间切磋技艺，百家争鸣提供广泛交流的平台。大会将力求在内容和形式上有所创新；内容既体现前沿，又注重实用；形式上既保留传统，又注重参与和互动。相信通过本次会议的学术交流，中国的康复科同仁将会受益匪浅，获得更多新的知识和技能。</w:t>
      </w:r>
    </w:p>
    <w:p w:rsidR="0019295E" w:rsidRPr="0016427F" w:rsidRDefault="0019295E" w:rsidP="0019295E">
      <w:pPr>
        <w:widowControl/>
        <w:shd w:val="clear" w:color="auto" w:fill="FFFFFF"/>
        <w:spacing w:line="384" w:lineRule="atLeast"/>
        <w:ind w:firstLine="480"/>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lastRenderedPageBreak/>
        <w:t>大家将在这里领略大师的风范、学者的风采，还将在这里感受发展的脉搏，眺望发展的方向，共铸坚固的友谊。我们将以悉心的安排、高昂的热情，为您打造一个群星璀璨、专家齐聚的康复学科盛会。</w:t>
      </w:r>
      <w:r w:rsidRPr="0016427F">
        <w:rPr>
          <w:rFonts w:ascii="Helvetica" w:eastAsia="仿宋_GB2312" w:hAnsi="Helvetica" w:cs="Helvetica" w:hint="eastAsia"/>
          <w:color w:val="3E3E3E"/>
          <w:kern w:val="0"/>
          <w:sz w:val="32"/>
          <w:szCs w:val="32"/>
        </w:rPr>
        <w:t>      </w:t>
      </w:r>
    </w:p>
    <w:p w:rsidR="0019295E" w:rsidRPr="0016427F" w:rsidRDefault="0019295E" w:rsidP="0019295E">
      <w:pPr>
        <w:widowControl/>
        <w:shd w:val="clear" w:color="auto" w:fill="FFFFFF"/>
        <w:spacing w:line="384" w:lineRule="atLeast"/>
        <w:ind w:firstLine="480"/>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美丽的泰安因泰山得名，“泰山安则四海皆安”。2017年中国医师协会康复医师学术会议将在泰安这个有着国泰民安寓意的城市举行。“绿树浓阴夏日长”让我们在火热的夏天，紫薇花灿烂开放的时节齐聚泰安，探讨学术发展，交流学术经验，分享临床成果，“相聚齐鲁－会客泰安”。</w:t>
      </w:r>
    </w:p>
    <w:p w:rsidR="0019295E" w:rsidRPr="0016427F" w:rsidRDefault="0019295E" w:rsidP="0019295E">
      <w:pPr>
        <w:widowControl/>
        <w:shd w:val="clear" w:color="auto" w:fill="FFFFFF"/>
        <w:spacing w:line="384" w:lineRule="atLeast"/>
        <w:ind w:firstLine="480"/>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作为本次大会的组织者，谨代表本次大会组委会，诚挚邀请全国康复同仁参加此次盛会。</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会议信息：</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一、会议时间：2017年7月28日-30日</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二、会议地点：山东省泰安市泰山宝盛大酒店</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三、会议内容及会议日程安排：</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1、7月28日：全天报到；</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2、7月29日上午：开幕式、主论坛；</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3、7月29日下午——30日上午：</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分论坛：肌肉骨骼康复、神经康复、心脏康复、肺康复、儿童康复、老年康复、脊髓损伤康复、疼痛康复、康复技术、肿瘤康复、中西医结合康复。</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lastRenderedPageBreak/>
        <w:t>四、参会费</w:t>
      </w:r>
    </w:p>
    <w:tbl>
      <w:tblPr>
        <w:tblW w:w="7805" w:type="dxa"/>
        <w:shd w:val="clear" w:color="auto" w:fill="FFFFFF"/>
        <w:tblCellMar>
          <w:left w:w="0" w:type="dxa"/>
          <w:right w:w="0" w:type="dxa"/>
        </w:tblCellMar>
        <w:tblLook w:val="04A0"/>
      </w:tblPr>
      <w:tblGrid>
        <w:gridCol w:w="2748"/>
        <w:gridCol w:w="2080"/>
        <w:gridCol w:w="2977"/>
      </w:tblGrid>
      <w:tr w:rsidR="0019295E" w:rsidRPr="0016427F" w:rsidTr="0019295E">
        <w:trPr>
          <w:trHeight w:val="1140"/>
        </w:trPr>
        <w:tc>
          <w:tcPr>
            <w:tcW w:w="2748" w:type="dxa"/>
            <w:tcBorders>
              <w:top w:val="single" w:sz="6" w:space="0" w:color="000000"/>
              <w:left w:val="single" w:sz="6" w:space="0" w:color="000000"/>
              <w:bottom w:val="single" w:sz="12" w:space="0" w:color="000000"/>
              <w:right w:val="single" w:sz="6" w:space="0" w:color="000000"/>
            </w:tcBorders>
            <w:shd w:val="clear" w:color="auto" w:fill="FFFFFF"/>
            <w:tcMar>
              <w:top w:w="30" w:type="dxa"/>
              <w:left w:w="0" w:type="dxa"/>
              <w:bottom w:w="30" w:type="dxa"/>
              <w:right w:w="0" w:type="dxa"/>
            </w:tcMar>
            <w:vAlign w:val="center"/>
            <w:hideMark/>
          </w:tcPr>
          <w:p w:rsidR="0019295E" w:rsidRPr="0016427F" w:rsidRDefault="0019295E">
            <w:pPr>
              <w:widowControl/>
              <w:wordWrap w:val="0"/>
              <w:spacing w:line="384" w:lineRule="atLeast"/>
              <w:jc w:val="center"/>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项目</w:t>
            </w:r>
          </w:p>
        </w:tc>
        <w:tc>
          <w:tcPr>
            <w:tcW w:w="2080" w:type="dxa"/>
            <w:tcBorders>
              <w:top w:val="single" w:sz="6" w:space="0" w:color="000000"/>
              <w:left w:val="nil"/>
              <w:bottom w:val="single" w:sz="12" w:space="0" w:color="000000"/>
              <w:right w:val="single" w:sz="6" w:space="0" w:color="000000"/>
            </w:tcBorders>
            <w:shd w:val="clear" w:color="auto" w:fill="FFFFFF"/>
            <w:tcMar>
              <w:top w:w="30" w:type="dxa"/>
              <w:left w:w="0" w:type="dxa"/>
              <w:bottom w:w="30" w:type="dxa"/>
              <w:right w:w="0" w:type="dxa"/>
            </w:tcMar>
            <w:vAlign w:val="center"/>
            <w:hideMark/>
          </w:tcPr>
          <w:p w:rsidR="0019295E" w:rsidRPr="0016427F" w:rsidRDefault="0019295E">
            <w:pPr>
              <w:widowControl/>
              <w:wordWrap w:val="0"/>
              <w:spacing w:line="288" w:lineRule="atLeast"/>
              <w:jc w:val="center"/>
              <w:textAlignment w:val="center"/>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注册费</w:t>
            </w:r>
          </w:p>
        </w:tc>
        <w:tc>
          <w:tcPr>
            <w:tcW w:w="2977" w:type="dxa"/>
            <w:tcBorders>
              <w:top w:val="single" w:sz="6" w:space="0" w:color="000000"/>
              <w:left w:val="nil"/>
              <w:bottom w:val="single" w:sz="12" w:space="0" w:color="000000"/>
              <w:right w:val="single" w:sz="6" w:space="0" w:color="000000"/>
            </w:tcBorders>
            <w:shd w:val="clear" w:color="auto" w:fill="FFFFFF"/>
            <w:tcMar>
              <w:top w:w="30" w:type="dxa"/>
              <w:left w:w="0" w:type="dxa"/>
              <w:bottom w:w="30" w:type="dxa"/>
              <w:right w:w="0" w:type="dxa"/>
            </w:tcMar>
            <w:vAlign w:val="center"/>
            <w:hideMark/>
          </w:tcPr>
          <w:p w:rsidR="0019295E" w:rsidRPr="0016427F" w:rsidRDefault="0019295E">
            <w:pPr>
              <w:widowControl/>
              <w:wordWrap w:val="0"/>
              <w:spacing w:line="288" w:lineRule="atLeast"/>
              <w:jc w:val="center"/>
              <w:textAlignment w:val="center"/>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山东省内代表注册费</w:t>
            </w:r>
          </w:p>
        </w:tc>
      </w:tr>
      <w:tr w:rsidR="0019295E" w:rsidRPr="0016427F" w:rsidTr="0019295E">
        <w:trPr>
          <w:trHeight w:val="525"/>
        </w:trPr>
        <w:tc>
          <w:tcPr>
            <w:tcW w:w="2748" w:type="dxa"/>
            <w:tcBorders>
              <w:top w:val="nil"/>
              <w:left w:val="single" w:sz="6" w:space="0" w:color="000000"/>
              <w:bottom w:val="single" w:sz="12" w:space="0" w:color="000000"/>
              <w:right w:val="single" w:sz="6" w:space="0" w:color="000000"/>
            </w:tcBorders>
            <w:shd w:val="clear" w:color="auto" w:fill="FFFFFF"/>
            <w:tcMar>
              <w:top w:w="30" w:type="dxa"/>
              <w:left w:w="0" w:type="dxa"/>
              <w:bottom w:w="30" w:type="dxa"/>
              <w:right w:w="0" w:type="dxa"/>
            </w:tcMar>
            <w:vAlign w:val="center"/>
            <w:hideMark/>
          </w:tcPr>
          <w:p w:rsidR="0019295E" w:rsidRPr="0016427F" w:rsidRDefault="0019295E">
            <w:pPr>
              <w:widowControl/>
              <w:wordWrap w:val="0"/>
              <w:spacing w:line="384" w:lineRule="atLeast"/>
              <w:jc w:val="center"/>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代表注册</w:t>
            </w:r>
          </w:p>
        </w:tc>
        <w:tc>
          <w:tcPr>
            <w:tcW w:w="2080" w:type="dxa"/>
            <w:tcBorders>
              <w:top w:val="nil"/>
              <w:left w:val="nil"/>
              <w:bottom w:val="single" w:sz="12" w:space="0" w:color="000000"/>
              <w:right w:val="single" w:sz="6" w:space="0" w:color="000000"/>
            </w:tcBorders>
            <w:shd w:val="clear" w:color="auto" w:fill="FFFFFF"/>
            <w:tcMar>
              <w:top w:w="30" w:type="dxa"/>
              <w:left w:w="0" w:type="dxa"/>
              <w:bottom w:w="30" w:type="dxa"/>
              <w:right w:w="0" w:type="dxa"/>
            </w:tcMar>
            <w:vAlign w:val="center"/>
            <w:hideMark/>
          </w:tcPr>
          <w:p w:rsidR="0019295E" w:rsidRPr="0016427F" w:rsidRDefault="0019295E">
            <w:pPr>
              <w:widowControl/>
              <w:wordWrap w:val="0"/>
              <w:spacing w:line="288" w:lineRule="atLeast"/>
              <w:jc w:val="center"/>
              <w:textAlignment w:val="center"/>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1000元</w:t>
            </w:r>
          </w:p>
        </w:tc>
        <w:tc>
          <w:tcPr>
            <w:tcW w:w="2977" w:type="dxa"/>
            <w:tcBorders>
              <w:top w:val="nil"/>
              <w:left w:val="nil"/>
              <w:bottom w:val="single" w:sz="12" w:space="0" w:color="000000"/>
              <w:right w:val="single" w:sz="6" w:space="0" w:color="000000"/>
            </w:tcBorders>
            <w:shd w:val="clear" w:color="auto" w:fill="FFFFFF"/>
            <w:tcMar>
              <w:top w:w="30" w:type="dxa"/>
              <w:left w:w="0" w:type="dxa"/>
              <w:bottom w:w="30" w:type="dxa"/>
              <w:right w:w="0" w:type="dxa"/>
            </w:tcMar>
            <w:vAlign w:val="center"/>
            <w:hideMark/>
          </w:tcPr>
          <w:p w:rsidR="0019295E" w:rsidRPr="0016427F" w:rsidRDefault="0019295E">
            <w:pPr>
              <w:widowControl/>
              <w:wordWrap w:val="0"/>
              <w:spacing w:line="288" w:lineRule="atLeast"/>
              <w:jc w:val="center"/>
              <w:textAlignment w:val="center"/>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600元</w:t>
            </w:r>
          </w:p>
        </w:tc>
      </w:tr>
      <w:tr w:rsidR="0019295E" w:rsidRPr="0016427F" w:rsidTr="0019295E">
        <w:trPr>
          <w:trHeight w:val="375"/>
        </w:trPr>
        <w:tc>
          <w:tcPr>
            <w:tcW w:w="2748" w:type="dxa"/>
            <w:tcBorders>
              <w:top w:val="nil"/>
              <w:left w:val="single" w:sz="6" w:space="0" w:color="000000"/>
              <w:bottom w:val="single" w:sz="6" w:space="0" w:color="000000"/>
              <w:right w:val="single" w:sz="6" w:space="0" w:color="000000"/>
            </w:tcBorders>
            <w:shd w:val="clear" w:color="auto" w:fill="FFFFFF"/>
            <w:tcMar>
              <w:top w:w="30" w:type="dxa"/>
              <w:left w:w="0" w:type="dxa"/>
              <w:bottom w:w="30" w:type="dxa"/>
              <w:right w:w="0" w:type="dxa"/>
            </w:tcMar>
            <w:vAlign w:val="center"/>
            <w:hideMark/>
          </w:tcPr>
          <w:p w:rsidR="0019295E" w:rsidRPr="0016427F" w:rsidRDefault="0019295E">
            <w:pPr>
              <w:widowControl/>
              <w:wordWrap w:val="0"/>
              <w:spacing w:line="288" w:lineRule="atLeast"/>
              <w:jc w:val="center"/>
              <w:textAlignment w:val="center"/>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会员注册</w:t>
            </w:r>
          </w:p>
        </w:tc>
        <w:tc>
          <w:tcPr>
            <w:tcW w:w="2080" w:type="dxa"/>
            <w:tcBorders>
              <w:top w:val="nil"/>
              <w:left w:val="nil"/>
              <w:bottom w:val="single" w:sz="6" w:space="0" w:color="000000"/>
              <w:right w:val="single" w:sz="6" w:space="0" w:color="000000"/>
            </w:tcBorders>
            <w:shd w:val="clear" w:color="auto" w:fill="FFFFFF"/>
            <w:tcMar>
              <w:top w:w="30" w:type="dxa"/>
              <w:left w:w="0" w:type="dxa"/>
              <w:bottom w:w="30" w:type="dxa"/>
              <w:right w:w="0" w:type="dxa"/>
            </w:tcMar>
            <w:vAlign w:val="center"/>
            <w:hideMark/>
          </w:tcPr>
          <w:p w:rsidR="0019295E" w:rsidRPr="0016427F" w:rsidRDefault="0019295E">
            <w:pPr>
              <w:widowControl/>
              <w:wordWrap w:val="0"/>
              <w:spacing w:line="288" w:lineRule="atLeast"/>
              <w:jc w:val="center"/>
              <w:textAlignment w:val="center"/>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按照协会会员待遇缴费</w:t>
            </w:r>
          </w:p>
        </w:tc>
        <w:tc>
          <w:tcPr>
            <w:tcW w:w="2977" w:type="dxa"/>
            <w:tcBorders>
              <w:top w:val="nil"/>
              <w:left w:val="nil"/>
              <w:bottom w:val="single" w:sz="6" w:space="0" w:color="000000"/>
              <w:right w:val="single" w:sz="6" w:space="0" w:color="000000"/>
            </w:tcBorders>
            <w:shd w:val="clear" w:color="auto" w:fill="FFFFFF"/>
            <w:tcMar>
              <w:top w:w="30" w:type="dxa"/>
              <w:left w:w="0" w:type="dxa"/>
              <w:bottom w:w="30" w:type="dxa"/>
              <w:right w:w="0" w:type="dxa"/>
            </w:tcMar>
            <w:vAlign w:val="center"/>
            <w:hideMark/>
          </w:tcPr>
          <w:p w:rsidR="0019295E" w:rsidRPr="0016427F" w:rsidRDefault="0019295E">
            <w:pPr>
              <w:widowControl/>
              <w:wordWrap w:val="0"/>
              <w:spacing w:line="288" w:lineRule="atLeast"/>
              <w:jc w:val="center"/>
              <w:textAlignment w:val="center"/>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按照协会会员待遇缴费</w:t>
            </w:r>
          </w:p>
        </w:tc>
      </w:tr>
    </w:tbl>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汇款信息：</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户</w:t>
      </w:r>
      <w:r w:rsidRPr="0016427F">
        <w:rPr>
          <w:rFonts w:ascii="Helvetica" w:eastAsia="仿宋_GB2312" w:hAnsi="Helvetica" w:cs="Helvetica" w:hint="eastAsia"/>
          <w:color w:val="3E3E3E"/>
          <w:kern w:val="0"/>
          <w:sz w:val="32"/>
          <w:szCs w:val="32"/>
        </w:rPr>
        <w:t>   </w:t>
      </w:r>
      <w:r w:rsidRPr="0016427F">
        <w:rPr>
          <w:rFonts w:ascii="仿宋_GB2312" w:eastAsia="仿宋_GB2312" w:hAnsi="Helvetica" w:cs="Helvetica" w:hint="eastAsia"/>
          <w:color w:val="3E3E3E"/>
          <w:kern w:val="0"/>
          <w:sz w:val="32"/>
          <w:szCs w:val="32"/>
        </w:rPr>
        <w:t xml:space="preserve"> 名：中国医师协会</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开户银行：中国银行北京天缘公寓支行</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账</w:t>
      </w:r>
      <w:r w:rsidRPr="0016427F">
        <w:rPr>
          <w:rFonts w:ascii="Helvetica" w:eastAsia="仿宋_GB2312" w:hAnsi="Helvetica" w:cs="Helvetica" w:hint="eastAsia"/>
          <w:color w:val="3E3E3E"/>
          <w:kern w:val="0"/>
          <w:sz w:val="32"/>
          <w:szCs w:val="32"/>
        </w:rPr>
        <w:t>   </w:t>
      </w:r>
      <w:r w:rsidRPr="0016427F">
        <w:rPr>
          <w:rFonts w:ascii="仿宋_GB2312" w:eastAsia="仿宋_GB2312" w:hAnsi="Helvetica" w:cs="Helvetica" w:hint="eastAsia"/>
          <w:color w:val="3E3E3E"/>
          <w:kern w:val="0"/>
          <w:sz w:val="32"/>
          <w:szCs w:val="32"/>
        </w:rPr>
        <w:t xml:space="preserve"> 号：333756029440</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注：请在汇款时务必标明2017康复会议</w:t>
      </w:r>
      <w:r w:rsidRPr="0016427F">
        <w:rPr>
          <w:rFonts w:ascii="Helvetica" w:eastAsia="仿宋_GB2312" w:hAnsi="Helvetica" w:cs="Helvetica" w:hint="eastAsia"/>
          <w:color w:val="3E3E3E"/>
          <w:kern w:val="0"/>
          <w:sz w:val="32"/>
          <w:szCs w:val="32"/>
        </w:rPr>
        <w:t>     </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五、投稿网站：http//cmdakf2017.meeting.org</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六、食宿统一安排，费用自理，往返交通自理。</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学术组联系人：高峰13811153383 殷翠萍18560083579</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会务组联系人：褚添翼18810800599/010-87577038</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企业报名联系人：王玲玲18553132981</w:t>
      </w:r>
      <w:r w:rsidRPr="0016427F">
        <w:rPr>
          <w:rFonts w:ascii="Helvetica" w:eastAsia="仿宋_GB2312" w:hAnsi="Helvetica" w:cs="Helvetica" w:hint="eastAsia"/>
          <w:color w:val="3E3E3E"/>
          <w:kern w:val="0"/>
          <w:sz w:val="32"/>
          <w:szCs w:val="32"/>
        </w:rPr>
        <w:t> </w:t>
      </w:r>
    </w:p>
    <w:p w:rsidR="0019295E" w:rsidRPr="0016427F" w:rsidRDefault="0019295E" w:rsidP="0019295E">
      <w:pPr>
        <w:widowControl/>
        <w:shd w:val="clear" w:color="auto" w:fill="FFFFFF"/>
        <w:spacing w:line="384" w:lineRule="atLeast"/>
        <w:jc w:val="left"/>
        <w:rPr>
          <w:rFonts w:ascii="仿宋_GB2312" w:eastAsia="仿宋_GB2312" w:hAnsi="Helvetica" w:cs="Helvetica" w:hint="eastAsia"/>
          <w:color w:val="3E3E3E"/>
          <w:kern w:val="0"/>
          <w:sz w:val="32"/>
          <w:szCs w:val="32"/>
        </w:rPr>
      </w:pPr>
      <w:r w:rsidRPr="0016427F">
        <w:rPr>
          <w:rFonts w:ascii="仿宋_GB2312" w:eastAsia="仿宋_GB2312" w:hAnsi="Helvetica" w:cs="Helvetica" w:hint="eastAsia"/>
          <w:color w:val="3E3E3E"/>
          <w:kern w:val="0"/>
          <w:sz w:val="32"/>
          <w:szCs w:val="32"/>
        </w:rPr>
        <w:t>邮箱：kfys2017@163.com</w:t>
      </w:r>
      <w:r w:rsidRPr="0016427F">
        <w:rPr>
          <w:rFonts w:ascii="Helvetica" w:eastAsia="仿宋_GB2312" w:hAnsi="Helvetica" w:cs="Helvetica" w:hint="eastAsia"/>
          <w:color w:val="3E3E3E"/>
          <w:kern w:val="0"/>
          <w:sz w:val="32"/>
          <w:szCs w:val="32"/>
        </w:rPr>
        <w:t>  </w:t>
      </w:r>
    </w:p>
    <w:p w:rsidR="0019295E" w:rsidRPr="0016427F" w:rsidRDefault="0019295E" w:rsidP="0019295E">
      <w:pPr>
        <w:rPr>
          <w:rFonts w:ascii="仿宋_GB2312" w:eastAsia="仿宋_GB2312" w:hAnsi="Calibri" w:cs="Times New Roman" w:hint="eastAsia"/>
          <w:sz w:val="32"/>
          <w:szCs w:val="32"/>
        </w:rPr>
      </w:pPr>
    </w:p>
    <w:p w:rsidR="0019295E" w:rsidRPr="0016427F" w:rsidRDefault="0019295E" w:rsidP="0019295E">
      <w:pPr>
        <w:rPr>
          <w:rFonts w:ascii="仿宋_GB2312" w:eastAsia="仿宋_GB2312" w:hAnsi="仿宋" w:hint="eastAsia"/>
          <w:sz w:val="32"/>
          <w:szCs w:val="32"/>
        </w:rPr>
      </w:pPr>
    </w:p>
    <w:sectPr w:rsidR="0019295E" w:rsidRPr="0016427F" w:rsidSect="00FA2845">
      <w:pgSz w:w="11906" w:h="16838"/>
      <w:pgMar w:top="2211"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B13" w:rsidRDefault="003C1B13" w:rsidP="001E2E1F">
      <w:r>
        <w:separator/>
      </w:r>
    </w:p>
  </w:endnote>
  <w:endnote w:type="continuationSeparator" w:id="1">
    <w:p w:rsidR="003C1B13" w:rsidRDefault="003C1B13" w:rsidP="001E2E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B13" w:rsidRDefault="003C1B13" w:rsidP="001E2E1F">
      <w:r>
        <w:separator/>
      </w:r>
    </w:p>
  </w:footnote>
  <w:footnote w:type="continuationSeparator" w:id="1">
    <w:p w:rsidR="003C1B13" w:rsidRDefault="003C1B13" w:rsidP="001E2E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E1F"/>
    <w:rsid w:val="0016427F"/>
    <w:rsid w:val="0019295E"/>
    <w:rsid w:val="001E2E1F"/>
    <w:rsid w:val="0026287D"/>
    <w:rsid w:val="003C1B13"/>
    <w:rsid w:val="004E386B"/>
    <w:rsid w:val="005C72E7"/>
    <w:rsid w:val="00715EC7"/>
    <w:rsid w:val="00916A1A"/>
    <w:rsid w:val="00DB05EC"/>
    <w:rsid w:val="00E702D2"/>
    <w:rsid w:val="00FA2845"/>
    <w:rsid w:val="00FD7E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2E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2E1F"/>
    <w:rPr>
      <w:sz w:val="18"/>
      <w:szCs w:val="18"/>
    </w:rPr>
  </w:style>
  <w:style w:type="paragraph" w:styleId="a4">
    <w:name w:val="footer"/>
    <w:basedOn w:val="a"/>
    <w:link w:val="Char0"/>
    <w:uiPriority w:val="99"/>
    <w:semiHidden/>
    <w:unhideWhenUsed/>
    <w:rsid w:val="001E2E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2E1F"/>
    <w:rPr>
      <w:sz w:val="18"/>
      <w:szCs w:val="18"/>
    </w:rPr>
  </w:style>
  <w:style w:type="paragraph" w:styleId="a5">
    <w:name w:val="Date"/>
    <w:basedOn w:val="a"/>
    <w:next w:val="a"/>
    <w:link w:val="Char1"/>
    <w:uiPriority w:val="99"/>
    <w:semiHidden/>
    <w:unhideWhenUsed/>
    <w:rsid w:val="0019295E"/>
    <w:pPr>
      <w:ind w:leftChars="2500" w:left="100"/>
    </w:pPr>
  </w:style>
  <w:style w:type="character" w:customStyle="1" w:styleId="Char1">
    <w:name w:val="日期 Char"/>
    <w:basedOn w:val="a0"/>
    <w:link w:val="a5"/>
    <w:uiPriority w:val="99"/>
    <w:semiHidden/>
    <w:rsid w:val="0019295E"/>
  </w:style>
</w:styles>
</file>

<file path=word/webSettings.xml><?xml version="1.0" encoding="utf-8"?>
<w:webSettings xmlns:r="http://schemas.openxmlformats.org/officeDocument/2006/relationships" xmlns:w="http://schemas.openxmlformats.org/wordprocessingml/2006/main">
  <w:divs>
    <w:div w:id="1566145686">
      <w:bodyDiv w:val="1"/>
      <w:marLeft w:val="0"/>
      <w:marRight w:val="0"/>
      <w:marTop w:val="0"/>
      <w:marBottom w:val="0"/>
      <w:divBdr>
        <w:top w:val="none" w:sz="0" w:space="0" w:color="auto"/>
        <w:left w:val="none" w:sz="0" w:space="0" w:color="auto"/>
        <w:bottom w:val="none" w:sz="0" w:space="0" w:color="auto"/>
        <w:right w:val="none" w:sz="0" w:space="0" w:color="auto"/>
      </w:divBdr>
    </w:div>
    <w:div w:id="204205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182</Words>
  <Characters>1044</Characters>
  <Application>Microsoft Office Word</Application>
  <DocSecurity>0</DocSecurity>
  <Lines>8</Lines>
  <Paragraphs>2</Paragraphs>
  <ScaleCrop>false</ScaleCrop>
  <Company>微软中国</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ysxh</cp:lastModifiedBy>
  <cp:revision>7</cp:revision>
  <dcterms:created xsi:type="dcterms:W3CDTF">2017-05-31T03:10:00Z</dcterms:created>
  <dcterms:modified xsi:type="dcterms:W3CDTF">2017-05-31T06:09:00Z</dcterms:modified>
</cp:coreProperties>
</file>